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CA3" w:rsidRDefault="002A4CA3">
      <w:pPr>
        <w:jc w:val="center"/>
        <w:rPr>
          <w:sz w:val="22"/>
          <w:szCs w:val="22"/>
        </w:rPr>
      </w:pPr>
      <w:r>
        <w:rPr>
          <w:b/>
          <w:bCs/>
        </w:rPr>
        <w:t>IF I SAW YOU IN HEAVEN</w:t>
      </w:r>
    </w:p>
    <w:p w:rsidR="002A4CA3" w:rsidRDefault="002A4CA3">
      <w:pPr>
        <w:ind w:firstLine="7200"/>
        <w:rPr>
          <w:sz w:val="22"/>
          <w:szCs w:val="22"/>
        </w:rPr>
      </w:pPr>
    </w:p>
    <w:p w:rsidR="002A4CA3" w:rsidRDefault="002A4CA3">
      <w:pPr>
        <w:ind w:firstLine="720"/>
        <w:jc w:val="both"/>
        <w:rPr>
          <w:sz w:val="22"/>
          <w:szCs w:val="22"/>
        </w:rPr>
      </w:pPr>
      <w:r>
        <w:rPr>
          <w:sz w:val="22"/>
          <w:szCs w:val="22"/>
        </w:rPr>
        <w:t xml:space="preserve">Today, while driving to the Church building, I heard part of an Eric Clapton song entitled “No Tears In Heaven”.  This particular song is one that definitely will bring us to tears as it was written and  arranged by Mr. Clapton in honor and memory of his deceased son!  The lad was around five years of age when he accidentally fell from the window of some type of building complex,  and plummeted to his death several stories below!  Some of the touching  lyrics such as “Would you know my name if I saw you in Heaven”, and “would it be the same”, and others, were stirring my emotions for sure!  And while it is true, that not all the thoughts, sentiments, and concepts contained within the song are Biblically correct ... some are!  This is especially true in regard to the title itself “No Tears In Heaven”, and while there are GOD given limits concerning relationships in Heaven, it </w:t>
      </w:r>
      <w:r>
        <w:rPr>
          <w:sz w:val="22"/>
          <w:szCs w:val="22"/>
          <w:u w:val="single"/>
        </w:rPr>
        <w:t>is</w:t>
      </w:r>
      <w:r>
        <w:rPr>
          <w:sz w:val="22"/>
          <w:szCs w:val="22"/>
        </w:rPr>
        <w:t xml:space="preserve"> true that people can know one another in this glorious place!</w:t>
      </w:r>
    </w:p>
    <w:p w:rsidR="002A4CA3" w:rsidRDefault="002A4CA3">
      <w:pPr>
        <w:jc w:val="both"/>
        <w:rPr>
          <w:sz w:val="22"/>
          <w:szCs w:val="22"/>
        </w:rPr>
      </w:pPr>
    </w:p>
    <w:p w:rsidR="002A4CA3" w:rsidRDefault="002A4CA3">
      <w:pPr>
        <w:ind w:firstLine="720"/>
        <w:jc w:val="both"/>
        <w:rPr>
          <w:sz w:val="22"/>
          <w:szCs w:val="22"/>
        </w:rPr>
      </w:pPr>
      <w:r>
        <w:rPr>
          <w:sz w:val="22"/>
          <w:szCs w:val="22"/>
        </w:rPr>
        <w:t>Another father who lost his precious son is found in scripture as we see King David in</w:t>
      </w:r>
      <w:r>
        <w:rPr>
          <w:b/>
          <w:bCs/>
          <w:i/>
          <w:iCs/>
          <w:sz w:val="22"/>
          <w:szCs w:val="22"/>
        </w:rPr>
        <w:t xml:space="preserve"> 1 Samuel 12: 23</w:t>
      </w:r>
      <w:r>
        <w:rPr>
          <w:sz w:val="22"/>
          <w:szCs w:val="22"/>
        </w:rPr>
        <w:t xml:space="preserve"> saying relative to his dead child, </w:t>
      </w:r>
      <w:r>
        <w:rPr>
          <w:b/>
          <w:bCs/>
          <w:i/>
          <w:iCs/>
          <w:sz w:val="22"/>
          <w:szCs w:val="22"/>
        </w:rPr>
        <w:t>“I shall go to him, but he shall not return to me”.</w:t>
      </w:r>
      <w:r>
        <w:rPr>
          <w:sz w:val="22"/>
          <w:szCs w:val="22"/>
        </w:rPr>
        <w:t xml:space="preserve">  David, later dying as a faithful servant of GOD, would be able to do exactly what he had said as his soul was taken to that place called </w:t>
      </w:r>
      <w:r>
        <w:rPr>
          <w:b/>
          <w:bCs/>
          <w:i/>
          <w:iCs/>
          <w:sz w:val="22"/>
          <w:szCs w:val="22"/>
        </w:rPr>
        <w:t>“Paradise”</w:t>
      </w:r>
      <w:r>
        <w:rPr>
          <w:sz w:val="22"/>
          <w:szCs w:val="22"/>
        </w:rPr>
        <w:t xml:space="preserve"> where JESUS would take the soul of the penitent thief on the cross </w:t>
      </w:r>
      <w:r>
        <w:rPr>
          <w:b/>
          <w:bCs/>
          <w:i/>
          <w:iCs/>
          <w:sz w:val="22"/>
          <w:szCs w:val="22"/>
        </w:rPr>
        <w:t>(Luke 23:43)!</w:t>
      </w:r>
      <w:r>
        <w:rPr>
          <w:sz w:val="22"/>
          <w:szCs w:val="22"/>
        </w:rPr>
        <w:t xml:space="preserve">  David’s soul, indeed then, would have joined that of his earlier departed child!  There is recognition in the Hadean realm as related by Christ in </w:t>
      </w:r>
      <w:r>
        <w:rPr>
          <w:b/>
          <w:bCs/>
          <w:i/>
          <w:iCs/>
          <w:sz w:val="22"/>
          <w:szCs w:val="22"/>
        </w:rPr>
        <w:t xml:space="preserve">Luke 16: 19-31 , </w:t>
      </w:r>
      <w:r>
        <w:rPr>
          <w:sz w:val="22"/>
          <w:szCs w:val="22"/>
        </w:rPr>
        <w:t>and if true in that instance, would this not be the case in Heaven also?</w:t>
      </w:r>
    </w:p>
    <w:p w:rsidR="002A4CA3" w:rsidRDefault="002A4CA3">
      <w:pPr>
        <w:jc w:val="both"/>
        <w:rPr>
          <w:sz w:val="22"/>
          <w:szCs w:val="22"/>
        </w:rPr>
      </w:pPr>
    </w:p>
    <w:p w:rsidR="002A4CA3" w:rsidRDefault="002A4CA3">
      <w:pPr>
        <w:ind w:firstLine="720"/>
        <w:jc w:val="both"/>
        <w:rPr>
          <w:sz w:val="22"/>
          <w:szCs w:val="22"/>
        </w:rPr>
      </w:pPr>
      <w:r>
        <w:rPr>
          <w:sz w:val="22"/>
          <w:szCs w:val="22"/>
        </w:rPr>
        <w:t xml:space="preserve">I can only imagine the terrible pain that Eric Clapton must have endured due to the tragic loss of his young son, but he has the Biblical assurance that he </w:t>
      </w:r>
      <w:r>
        <w:rPr>
          <w:sz w:val="22"/>
          <w:szCs w:val="22"/>
          <w:u w:val="single"/>
        </w:rPr>
        <w:t>can</w:t>
      </w:r>
      <w:r>
        <w:rPr>
          <w:sz w:val="22"/>
          <w:szCs w:val="22"/>
        </w:rPr>
        <w:t>, as did David, go to his loved one!  In truth though, Mr. Clapton must realize that for this to be true, he must become a Christian, and continue to “</w:t>
      </w:r>
      <w:r>
        <w:rPr>
          <w:b/>
          <w:bCs/>
          <w:i/>
          <w:iCs/>
          <w:sz w:val="22"/>
          <w:szCs w:val="22"/>
        </w:rPr>
        <w:t xml:space="preserve">walk in the light” (1 John 1: 7)!  </w:t>
      </w:r>
      <w:r>
        <w:rPr>
          <w:sz w:val="22"/>
          <w:szCs w:val="22"/>
        </w:rPr>
        <w:t xml:space="preserve">This is the charge given to every accountable person in the world, and if complied with faithfully unto death, JESUS promises,  </w:t>
      </w:r>
      <w:r>
        <w:rPr>
          <w:b/>
          <w:bCs/>
          <w:i/>
          <w:iCs/>
          <w:sz w:val="22"/>
          <w:szCs w:val="22"/>
        </w:rPr>
        <w:t>“I will give thee a crown of life” (Rev. 2: 10)!</w:t>
      </w:r>
    </w:p>
    <w:p w:rsidR="002A4CA3" w:rsidRDefault="002A4CA3">
      <w:pPr>
        <w:jc w:val="both"/>
        <w:rPr>
          <w:sz w:val="22"/>
          <w:szCs w:val="22"/>
        </w:rPr>
      </w:pPr>
    </w:p>
    <w:p w:rsidR="002A4CA3" w:rsidRDefault="002A4CA3">
      <w:pPr>
        <w:ind w:firstLine="720"/>
        <w:jc w:val="both"/>
        <w:rPr>
          <w:sz w:val="22"/>
          <w:szCs w:val="22"/>
        </w:rPr>
      </w:pPr>
      <w:r>
        <w:rPr>
          <w:sz w:val="22"/>
          <w:szCs w:val="22"/>
        </w:rPr>
        <w:t xml:space="preserve">Although Mr. Clapton’s life as a singer, song writer, and guitarist is not very conducive to living  as a Christian, I truly hope that he </w:t>
      </w:r>
      <w:r>
        <w:rPr>
          <w:sz w:val="22"/>
          <w:szCs w:val="22"/>
          <w:u w:val="single"/>
        </w:rPr>
        <w:t>will</w:t>
      </w:r>
      <w:r>
        <w:rPr>
          <w:sz w:val="22"/>
          <w:szCs w:val="22"/>
        </w:rPr>
        <w:t xml:space="preserve"> make the Godly choices essential to becoming such and consequently seeing his child again!  What a shame and sad commentary it would be for him to do otherwise!  But isn’t that the truth relative to all of us?  While there is no marrying in Heaven</w:t>
      </w:r>
      <w:r>
        <w:rPr>
          <w:b/>
          <w:bCs/>
          <w:i/>
          <w:iCs/>
          <w:sz w:val="22"/>
          <w:szCs w:val="22"/>
        </w:rPr>
        <w:t xml:space="preserve"> (Matthew 22:30),</w:t>
      </w:r>
      <w:r>
        <w:rPr>
          <w:sz w:val="22"/>
          <w:szCs w:val="22"/>
        </w:rPr>
        <w:t xml:space="preserve"> I still realize that one of the great rewards that I can have, if obedient to GOD, is spending Eternity with the precious, amazing lady that I presently call my wife!  My Patricia, being such a Godly woman, feels as I do, and we both want to see our children also follow the narrow way </w:t>
      </w:r>
      <w:r>
        <w:rPr>
          <w:b/>
          <w:bCs/>
          <w:i/>
          <w:iCs/>
          <w:sz w:val="22"/>
          <w:szCs w:val="22"/>
        </w:rPr>
        <w:t>“which leads to life” (Matthew 7:14)!</w:t>
      </w:r>
      <w:r>
        <w:rPr>
          <w:sz w:val="22"/>
          <w:szCs w:val="22"/>
        </w:rPr>
        <w:t xml:space="preserve">  This is our desire for other family members as well!  Is not this the desire for each of you?  I certainly hope so, as I would love for us </w:t>
      </w:r>
      <w:r>
        <w:rPr>
          <w:sz w:val="22"/>
          <w:szCs w:val="22"/>
          <w:u w:val="single"/>
        </w:rPr>
        <w:t>all</w:t>
      </w:r>
      <w:r>
        <w:rPr>
          <w:sz w:val="22"/>
          <w:szCs w:val="22"/>
        </w:rPr>
        <w:t xml:space="preserve"> to be together in that Magnificent Abode, Eric Clapton hopefully included,  with </w:t>
      </w:r>
      <w:r>
        <w:rPr>
          <w:sz w:val="22"/>
          <w:szCs w:val="22"/>
          <w:u w:val="single"/>
        </w:rPr>
        <w:t>all</w:t>
      </w:r>
      <w:r>
        <w:rPr>
          <w:sz w:val="22"/>
          <w:szCs w:val="22"/>
        </w:rPr>
        <w:t xml:space="preserve"> experiencing for Eternity,  the unspeakable joys of Heaven where </w:t>
      </w:r>
      <w:r>
        <w:rPr>
          <w:b/>
          <w:bCs/>
          <w:i/>
          <w:iCs/>
          <w:sz w:val="22"/>
          <w:szCs w:val="22"/>
        </w:rPr>
        <w:t xml:space="preserve"> “GOD shall wipe away all tears from their eyes” (Revelation 7: 17)!! </w:t>
      </w:r>
      <w:r>
        <w:rPr>
          <w:sz w:val="22"/>
          <w:szCs w:val="22"/>
        </w:rPr>
        <w:t xml:space="preserve">  Then we all would </w:t>
      </w:r>
      <w:r>
        <w:rPr>
          <w:sz w:val="22"/>
          <w:szCs w:val="22"/>
          <w:u w:val="single"/>
        </w:rPr>
        <w:t>personally know</w:t>
      </w:r>
      <w:r>
        <w:rPr>
          <w:sz w:val="22"/>
          <w:szCs w:val="22"/>
        </w:rPr>
        <w:t xml:space="preserve"> what would  take place ... </w:t>
      </w:r>
      <w:r>
        <w:rPr>
          <w:b/>
          <w:bCs/>
          <w:sz w:val="22"/>
          <w:szCs w:val="22"/>
        </w:rPr>
        <w:t xml:space="preserve">“If I Saw You In Heaven”!!   </w:t>
      </w:r>
      <w:r>
        <w:rPr>
          <w:sz w:val="22"/>
          <w:szCs w:val="22"/>
          <w:u w:val="single"/>
        </w:rPr>
        <w:t>Please</w:t>
      </w:r>
      <w:r>
        <w:rPr>
          <w:sz w:val="22"/>
          <w:szCs w:val="22"/>
        </w:rPr>
        <w:t xml:space="preserve"> ... let’s </w:t>
      </w:r>
      <w:r>
        <w:rPr>
          <w:sz w:val="22"/>
          <w:szCs w:val="22"/>
          <w:u w:val="single"/>
        </w:rPr>
        <w:t>all</w:t>
      </w:r>
      <w:r>
        <w:rPr>
          <w:sz w:val="22"/>
          <w:szCs w:val="22"/>
        </w:rPr>
        <w:t xml:space="preserve">  be there!!!</w:t>
      </w:r>
    </w:p>
    <w:p w:rsidR="002A4CA3" w:rsidRDefault="002A4CA3">
      <w:pPr>
        <w:jc w:val="both"/>
        <w:rPr>
          <w:sz w:val="22"/>
          <w:szCs w:val="22"/>
        </w:rPr>
      </w:pPr>
    </w:p>
    <w:p w:rsidR="002A4CA3" w:rsidRDefault="002A4CA3">
      <w:pPr>
        <w:jc w:val="both"/>
        <w:rPr>
          <w:sz w:val="22"/>
          <w:szCs w:val="22"/>
        </w:rPr>
      </w:pPr>
    </w:p>
    <w:p w:rsidR="002A4CA3" w:rsidRDefault="002A4CA3">
      <w:pPr>
        <w:tabs>
          <w:tab w:val="left" w:pos="-1440"/>
        </w:tabs>
        <w:ind w:left="7200" w:hanging="7200"/>
        <w:jc w:val="both"/>
        <w:rPr>
          <w:sz w:val="22"/>
          <w:szCs w:val="22"/>
        </w:rPr>
      </w:pPr>
      <w:r>
        <w:rPr>
          <w:b/>
          <w:bCs/>
          <w:sz w:val="22"/>
          <w:szCs w:val="22"/>
        </w:rPr>
        <w:t>W12 (2-2-14)</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 xml:space="preserve">         Wayne Duren</w:t>
      </w:r>
    </w:p>
    <w:p w:rsidR="002A4CA3" w:rsidRDefault="002A4CA3">
      <w:pPr>
        <w:jc w:val="both"/>
        <w:rPr>
          <w:sz w:val="22"/>
          <w:szCs w:val="22"/>
        </w:rPr>
      </w:pPr>
    </w:p>
    <w:p w:rsidR="002A4CA3" w:rsidRDefault="002A4CA3">
      <w:pPr>
        <w:jc w:val="both"/>
        <w:rPr>
          <w:sz w:val="22"/>
          <w:szCs w:val="22"/>
        </w:rPr>
      </w:pPr>
    </w:p>
    <w:p w:rsidR="002A4CA3" w:rsidRDefault="002A4CA3">
      <w:pPr>
        <w:ind w:left="8640"/>
        <w:jc w:val="both"/>
        <w:rPr>
          <w:sz w:val="22"/>
          <w:szCs w:val="22"/>
        </w:rPr>
      </w:pPr>
      <w:r>
        <w:rPr>
          <w:b/>
          <w:bCs/>
          <w:sz w:val="22"/>
          <w:szCs w:val="22"/>
        </w:rPr>
        <w:t xml:space="preserve">     </w:t>
      </w:r>
      <w:r>
        <w:rPr>
          <w:b/>
          <w:bCs/>
          <w:sz w:val="22"/>
          <w:szCs w:val="22"/>
        </w:rPr>
        <w:lastRenderedPageBreak/>
        <w:t xml:space="preserve">   </w:t>
      </w:r>
    </w:p>
    <w:p w:rsidR="002A4CA3" w:rsidRDefault="002A4CA3">
      <w:pPr>
        <w:jc w:val="both"/>
        <w:rPr>
          <w:sz w:val="22"/>
          <w:szCs w:val="22"/>
        </w:rPr>
      </w:pPr>
    </w:p>
    <w:p w:rsidR="002A4CA3" w:rsidRDefault="002A4CA3">
      <w:pPr>
        <w:jc w:val="both"/>
        <w:rPr>
          <w:sz w:val="22"/>
          <w:szCs w:val="22"/>
        </w:rPr>
      </w:pPr>
    </w:p>
    <w:sectPr w:rsidR="002A4CA3" w:rsidSect="002A4CA3">
      <w:pgSz w:w="12240" w:h="15840"/>
      <w:pgMar w:top="1987" w:right="1584" w:bottom="1440" w:left="1584" w:header="1987"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A4CA3"/>
    <w:rsid w:val="00014447"/>
    <w:rsid w:val="002A4C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513</Words>
  <Characters>2926</Characters>
  <Application>Microsoft Office Word</Application>
  <DocSecurity>0</DocSecurity>
  <Lines>24</Lines>
  <Paragraphs>6</Paragraphs>
  <ScaleCrop>false</ScaleCrop>
  <Company>Microsoft</Company>
  <LinksUpToDate>false</LinksUpToDate>
  <CharactersWithSpaces>3433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2015-12-20T03:39:00Z</dcterms:created>
  <dcterms:modified xsi:type="dcterms:W3CDTF">2015-12-20T03:39:00Z</dcterms:modified>
</cp:coreProperties>
</file>