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212" w:rsidRDefault="00684212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False Doctrines of John Calvin “Spells” Disaster</w:t>
      </w: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  <w:r>
        <w:rPr>
          <w:b/>
          <w:bCs/>
          <w:sz w:val="44"/>
          <w:szCs w:val="44"/>
        </w:rPr>
        <w:t xml:space="preserve">T - </w:t>
      </w:r>
      <w:r>
        <w:rPr>
          <w:sz w:val="44"/>
          <w:szCs w:val="44"/>
        </w:rPr>
        <w:t>(Total Depravity)</w:t>
      </w: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U - </w:t>
      </w:r>
      <w:r>
        <w:rPr>
          <w:sz w:val="44"/>
          <w:szCs w:val="44"/>
        </w:rPr>
        <w:t>(Unconditional Election)</w:t>
      </w: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L - </w:t>
      </w:r>
      <w:r>
        <w:rPr>
          <w:sz w:val="44"/>
          <w:szCs w:val="44"/>
        </w:rPr>
        <w:t>(Limited Atonement)</w:t>
      </w: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 xml:space="preserve">I - </w:t>
      </w:r>
      <w:r>
        <w:rPr>
          <w:sz w:val="44"/>
          <w:szCs w:val="44"/>
        </w:rPr>
        <w:t>(Irresistible Grace)</w:t>
      </w: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  <w:r>
        <w:rPr>
          <w:b/>
          <w:bCs/>
          <w:sz w:val="44"/>
          <w:szCs w:val="44"/>
        </w:rPr>
        <w:t>P</w:t>
      </w:r>
      <w:r>
        <w:rPr>
          <w:sz w:val="44"/>
          <w:szCs w:val="44"/>
        </w:rPr>
        <w:t xml:space="preserve"> - (Perseverance of the Saints)</w:t>
      </w: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  <w:sectPr w:rsidR="00684212">
          <w:pgSz w:w="12240" w:h="15840"/>
          <w:pgMar w:top="1440" w:right="1440" w:bottom="1440" w:left="1080" w:header="1440" w:footer="1440" w:gutter="0"/>
          <w:cols w:space="720"/>
          <w:noEndnote/>
        </w:sect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jc w:val="both"/>
        <w:rPr>
          <w:b/>
          <w:bCs/>
          <w:sz w:val="44"/>
          <w:szCs w:val="44"/>
        </w:rPr>
      </w:pPr>
    </w:p>
    <w:p w:rsidR="00684212" w:rsidRDefault="00684212">
      <w:pPr>
        <w:ind w:firstLine="4320"/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  <w:sectPr w:rsidR="00684212">
          <w:type w:val="continuous"/>
          <w:pgSz w:w="12240" w:h="15840"/>
          <w:pgMar w:top="1440" w:right="1440" w:bottom="1440" w:left="1080" w:header="1440" w:footer="1440" w:gutter="0"/>
          <w:cols w:space="720"/>
          <w:noEndnote/>
        </w:sect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p w:rsidR="00684212" w:rsidRDefault="00684212">
      <w:pPr>
        <w:jc w:val="both"/>
        <w:rPr>
          <w:sz w:val="44"/>
          <w:szCs w:val="44"/>
        </w:rPr>
      </w:pPr>
    </w:p>
    <w:sectPr w:rsidR="00684212" w:rsidSect="00684212">
      <w:type w:val="continuous"/>
      <w:pgSz w:w="12240" w:h="15840"/>
      <w:pgMar w:top="1440" w:right="1440" w:bottom="1440" w:left="1080" w:header="1440" w:footer="144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684212"/>
    <w:rsid w:val="00684212"/>
    <w:rsid w:val="00E57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nhideWhenUsed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uiPriority w:val="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 and Charlotte</dc:creator>
  <cp:lastModifiedBy>Don and Charlotte</cp:lastModifiedBy>
  <cp:revision>2</cp:revision>
  <dcterms:created xsi:type="dcterms:W3CDTF">2016-03-29T04:47:00Z</dcterms:created>
  <dcterms:modified xsi:type="dcterms:W3CDTF">2016-03-29T04:47:00Z</dcterms:modified>
</cp:coreProperties>
</file>